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B3" w:rsidRPr="000741B3" w:rsidRDefault="00444497" w:rsidP="00444497">
      <w:pPr>
        <w:pStyle w:val="2"/>
        <w:ind w:left="3969" w:firstLine="430"/>
        <w:jc w:val="both"/>
        <w:rPr>
          <w:color w:val="00B0F0"/>
        </w:rPr>
      </w:pPr>
      <w:r>
        <w:rPr>
          <w:color w:val="00B0F0"/>
        </w:rPr>
        <w:t>Методические р</w:t>
      </w:r>
      <w:r w:rsidR="000741B3" w:rsidRPr="000741B3">
        <w:rPr>
          <w:color w:val="00B0F0"/>
        </w:rPr>
        <w:t xml:space="preserve">екомендации </w:t>
      </w:r>
      <w:r>
        <w:rPr>
          <w:color w:val="00B0F0"/>
        </w:rPr>
        <w:t xml:space="preserve">из </w:t>
      </w:r>
      <w:r w:rsidRPr="000741B3">
        <w:rPr>
          <w:color w:val="00B0F0"/>
        </w:rPr>
        <w:t>опыт</w:t>
      </w:r>
      <w:r>
        <w:rPr>
          <w:color w:val="00B0F0"/>
        </w:rPr>
        <w:t>а</w:t>
      </w:r>
      <w:r w:rsidRPr="000741B3">
        <w:rPr>
          <w:color w:val="00B0F0"/>
        </w:rPr>
        <w:t xml:space="preserve"> работы </w:t>
      </w:r>
      <w:r w:rsidR="000741B3" w:rsidRPr="000741B3">
        <w:rPr>
          <w:color w:val="00B0F0"/>
        </w:rPr>
        <w:t xml:space="preserve">описывают </w:t>
      </w:r>
      <w:r>
        <w:rPr>
          <w:color w:val="00B0F0"/>
        </w:rPr>
        <w:t>интегрированный подход к урокам изобразительной деятельности и художественного труда</w:t>
      </w:r>
      <w:r w:rsidR="000741B3" w:rsidRPr="000741B3">
        <w:rPr>
          <w:color w:val="00B0F0"/>
        </w:rPr>
        <w:t xml:space="preserve">, направленный на </w:t>
      </w:r>
      <w:r w:rsidR="00D73A1C">
        <w:rPr>
          <w:color w:val="00B0F0"/>
        </w:rPr>
        <w:t>формирование интереса</w:t>
      </w:r>
      <w:r w:rsidR="000741B3" w:rsidRPr="000741B3">
        <w:rPr>
          <w:color w:val="00B0F0"/>
        </w:rPr>
        <w:t xml:space="preserve">. </w:t>
      </w:r>
      <w:r w:rsidR="007B76F2">
        <w:rPr>
          <w:color w:val="00B0F0"/>
        </w:rPr>
        <w:t xml:space="preserve">Предназначено учителям </w:t>
      </w:r>
      <w:r w:rsidR="00D73A1C">
        <w:rPr>
          <w:color w:val="00B0F0"/>
        </w:rPr>
        <w:t xml:space="preserve">начальных классов и учителям </w:t>
      </w:r>
      <w:r>
        <w:rPr>
          <w:color w:val="00B0F0"/>
        </w:rPr>
        <w:t xml:space="preserve">изобразительного </w:t>
      </w:r>
      <w:r w:rsidR="007B76F2">
        <w:rPr>
          <w:color w:val="00B0F0"/>
        </w:rPr>
        <w:t xml:space="preserve">искусства общеобразовательных школ, может быть </w:t>
      </w:r>
      <w:r>
        <w:rPr>
          <w:color w:val="00B0F0"/>
        </w:rPr>
        <w:t>использова</w:t>
      </w:r>
      <w:r w:rsidR="007B76F2">
        <w:rPr>
          <w:color w:val="00B0F0"/>
        </w:rPr>
        <w:t>но педагогам дополнительного образования.</w:t>
      </w:r>
    </w:p>
    <w:p w:rsidR="000741B3" w:rsidRPr="000741B3" w:rsidRDefault="000741B3" w:rsidP="00444497">
      <w:pPr>
        <w:pStyle w:val="2"/>
        <w:ind w:left="3969" w:firstLine="851"/>
        <w:jc w:val="both"/>
      </w:pPr>
    </w:p>
    <w:p w:rsidR="005D060A" w:rsidRDefault="009741EA" w:rsidP="00345D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  <w:sz w:val="28"/>
        </w:rPr>
      </w:pPr>
      <w:r>
        <w:rPr>
          <w:rFonts w:ascii="Times New Roman CYR" w:hAnsi="Times New Roman CYR" w:cs="Times New Roman CYR"/>
          <w:b/>
          <w:color w:val="FF0000"/>
          <w:sz w:val="28"/>
        </w:rPr>
        <w:t>Серия интегрированных уроков изобразительного искусства, способствующих формированию интереса младших школьников к народному искусству.</w:t>
      </w:r>
    </w:p>
    <w:p w:rsidR="007B76F2" w:rsidRPr="007B76F2" w:rsidRDefault="007B76F2" w:rsidP="00345D29">
      <w:pPr>
        <w:autoSpaceDE w:val="0"/>
        <w:autoSpaceDN w:val="0"/>
        <w:adjustRightInd w:val="0"/>
        <w:jc w:val="center"/>
        <w:rPr>
          <w:b/>
          <w:color w:val="00B0F0"/>
        </w:rPr>
      </w:pPr>
      <w:r w:rsidRPr="007B76F2">
        <w:rPr>
          <w:b/>
          <w:color w:val="00B0F0"/>
        </w:rPr>
        <w:t>(из мате</w:t>
      </w:r>
      <w:r w:rsidR="009741EA">
        <w:rPr>
          <w:b/>
          <w:color w:val="00B0F0"/>
        </w:rPr>
        <w:t xml:space="preserve">риалов </w:t>
      </w:r>
      <w:r w:rsidR="00430CB2">
        <w:rPr>
          <w:b/>
          <w:color w:val="00B0F0"/>
        </w:rPr>
        <w:t>районного семинара</w:t>
      </w:r>
      <w:r>
        <w:rPr>
          <w:b/>
          <w:color w:val="00B0F0"/>
        </w:rPr>
        <w:t>, 2012 год</w:t>
      </w:r>
      <w:r w:rsidRPr="007B76F2">
        <w:rPr>
          <w:b/>
          <w:color w:val="00B0F0"/>
        </w:rPr>
        <w:t>)</w:t>
      </w:r>
    </w:p>
    <w:p w:rsidR="00345D29" w:rsidRDefault="00345D29" w:rsidP="00345D29">
      <w:pPr>
        <w:widowControl w:val="0"/>
        <w:autoSpaceDE w:val="0"/>
        <w:autoSpaceDN w:val="0"/>
        <w:adjustRightInd w:val="0"/>
        <w:ind w:firstLine="708"/>
        <w:jc w:val="both"/>
      </w:pPr>
    </w:p>
    <w:p w:rsidR="009741EA" w:rsidRDefault="009741EA" w:rsidP="00345D29">
      <w:pPr>
        <w:widowControl w:val="0"/>
        <w:autoSpaceDE w:val="0"/>
        <w:autoSpaceDN w:val="0"/>
        <w:adjustRightInd w:val="0"/>
        <w:ind w:firstLine="708"/>
        <w:jc w:val="both"/>
      </w:pPr>
      <w:r w:rsidRPr="00345D29">
        <w:t xml:space="preserve">Взяв за основу программу Б.М.Неменского, был спроектирована серия интегрированных уроков изобразительного искусства для второго класса. </w:t>
      </w:r>
      <w:r w:rsidR="00D73A1C" w:rsidRPr="00345D29">
        <w:t xml:space="preserve">Я </w:t>
      </w:r>
      <w:r w:rsidRPr="00345D29">
        <w:t xml:space="preserve">детально </w:t>
      </w:r>
      <w:r w:rsidR="00D73A1C" w:rsidRPr="00345D29">
        <w:t>рассмотрела</w:t>
      </w:r>
      <w:r w:rsidRPr="00345D29">
        <w:t xml:space="preserve"> некоторые народные промыслы по выполнению глиняных игрушек, где особое внимание уделяется характерным формам каждой глиняной игрушки, приемам лепки, особенностям росписи, и символикой орнамента глиняных игрушек. На каждом уроке </w:t>
      </w:r>
      <w:r w:rsidR="00D73A1C" w:rsidRPr="00345D29">
        <w:t>я</w:t>
      </w:r>
      <w:r w:rsidRPr="00345D29">
        <w:t xml:space="preserve"> интегриру</w:t>
      </w:r>
      <w:r w:rsidR="00D73A1C" w:rsidRPr="00345D29">
        <w:t>ю</w:t>
      </w:r>
      <w:r w:rsidRPr="00345D29">
        <w:t xml:space="preserve"> рисование, лепку, роспись глиняных игрушек с такими предметами как окружающий мир, музыка, развитие речи. Серия интегрированных уроков спроектирован</w:t>
      </w:r>
      <w:r w:rsidR="00D73A1C" w:rsidRPr="00345D29">
        <w:t>а</w:t>
      </w:r>
      <w:r w:rsidRPr="00345D29">
        <w:t xml:space="preserve"> с учетом возрастных возможностей учащихся, с опорой на имеющие уже умения и навыки изобразительной деятельности. Использование тематического литературного, музыкального, материала позволяет сделать уроки доступными, интересными, содержательными и познавательными.</w:t>
      </w:r>
    </w:p>
    <w:p w:rsidR="00D80984" w:rsidRPr="00345D29" w:rsidRDefault="00D80984" w:rsidP="00345D29">
      <w:pPr>
        <w:widowControl w:val="0"/>
        <w:autoSpaceDE w:val="0"/>
        <w:autoSpaceDN w:val="0"/>
        <w:adjustRightInd w:val="0"/>
        <w:ind w:firstLine="708"/>
        <w:jc w:val="both"/>
      </w:pPr>
    </w:p>
    <w:p w:rsidR="009741EA" w:rsidRPr="00345D29" w:rsidRDefault="009741EA" w:rsidP="00345D29">
      <w:pPr>
        <w:widowControl w:val="0"/>
        <w:autoSpaceDE w:val="0"/>
        <w:autoSpaceDN w:val="0"/>
        <w:adjustRightInd w:val="0"/>
        <w:ind w:firstLine="709"/>
        <w:jc w:val="both"/>
      </w:pPr>
      <w:r w:rsidRPr="00345D29">
        <w:t>Задачи:</w:t>
      </w:r>
    </w:p>
    <w:p w:rsidR="009741EA" w:rsidRPr="00345D29" w:rsidRDefault="009741EA" w:rsidP="00345D29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</w:pPr>
      <w:r w:rsidRPr="00345D29">
        <w:t></w:t>
      </w:r>
      <w:r w:rsidRPr="00345D29">
        <w:tab/>
        <w:t>Формирование интереса к декоративно-прикладному искусству: содержанию и языку декоративных видов искусств,</w:t>
      </w:r>
    </w:p>
    <w:p w:rsidR="009741EA" w:rsidRPr="00345D29" w:rsidRDefault="009741EA" w:rsidP="00345D29">
      <w:pPr>
        <w:widowControl w:val="0"/>
        <w:tabs>
          <w:tab w:val="left" w:pos="715"/>
          <w:tab w:val="left" w:pos="993"/>
        </w:tabs>
        <w:autoSpaceDE w:val="0"/>
        <w:autoSpaceDN w:val="0"/>
        <w:adjustRightInd w:val="0"/>
        <w:ind w:firstLine="709"/>
        <w:jc w:val="both"/>
      </w:pPr>
      <w:r w:rsidRPr="00345D29">
        <w:t></w:t>
      </w:r>
      <w:r w:rsidRPr="00345D29">
        <w:tab/>
        <w:t>Формирование нравственно-эстетической отзывчивости на прекрасное и безобразное в жизни и искусстве: понимание роли декоративного искусства в утверждении общественных идеалов</w:t>
      </w:r>
    </w:p>
    <w:p w:rsidR="009741EA" w:rsidRPr="00345D29" w:rsidRDefault="009741EA" w:rsidP="00345D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45D29">
        <w:t></w:t>
      </w:r>
      <w:r w:rsidRPr="00345D29">
        <w:tab/>
        <w:t>Формирование художественно-творческой активности: учиться выражать свое личное понимание значение декоративного искусства в жизни людей, проявлять наблюдательность, эрудицию и фантазию</w:t>
      </w:r>
    </w:p>
    <w:p w:rsidR="009741EA" w:rsidRPr="00345D29" w:rsidRDefault="009741EA" w:rsidP="00345D29">
      <w:pPr>
        <w:widowControl w:val="0"/>
        <w:autoSpaceDE w:val="0"/>
        <w:autoSpaceDN w:val="0"/>
        <w:adjustRightInd w:val="0"/>
        <w:ind w:firstLine="709"/>
        <w:jc w:val="both"/>
      </w:pPr>
      <w:r w:rsidRPr="00345D29">
        <w:t></w:t>
      </w:r>
      <w:r w:rsidRPr="00345D29">
        <w:tab/>
        <w:t>Овладение художественной грамотой различными художественными материалами, понимание ритма в орнаменте, декоративно -</w:t>
      </w:r>
      <w:r w:rsidR="009401BB">
        <w:t xml:space="preserve"> </w:t>
      </w:r>
      <w:r w:rsidRPr="00345D29">
        <w:t>символическая роль цвета в народном искусстве, понимание символики народного орнамента использование образного языка форм при изготовлении глиняной игрушки.</w:t>
      </w:r>
    </w:p>
    <w:p w:rsidR="009741EA" w:rsidRPr="00345D29" w:rsidRDefault="009741EA" w:rsidP="00345D29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9741EA" w:rsidRDefault="009741EA" w:rsidP="00345D29">
      <w:pPr>
        <w:widowControl w:val="0"/>
        <w:autoSpaceDE w:val="0"/>
        <w:autoSpaceDN w:val="0"/>
        <w:adjustRightInd w:val="0"/>
        <w:ind w:firstLine="709"/>
        <w:jc w:val="both"/>
      </w:pPr>
      <w:r w:rsidRPr="00345D29">
        <w:t>Содержание серий интегрированных уроков изобразительного искусства</w:t>
      </w:r>
      <w:r w:rsidR="00D73A1C" w:rsidRPr="00345D29">
        <w:t>:</w:t>
      </w:r>
    </w:p>
    <w:p w:rsidR="00D80984" w:rsidRPr="00345D29" w:rsidRDefault="00D80984" w:rsidP="00345D29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92"/>
        <w:gridCol w:w="1559"/>
        <w:gridCol w:w="4111"/>
        <w:gridCol w:w="1417"/>
        <w:gridCol w:w="1985"/>
      </w:tblGrid>
      <w:tr w:rsidR="00D73A1C" w:rsidRPr="00345D29" w:rsidTr="00345D29">
        <w:trPr>
          <w:trHeight w:val="16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5D29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5D29">
              <w:rPr>
                <w:b/>
              </w:rPr>
              <w:t>Тема урока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5D29">
              <w:rPr>
                <w:b/>
              </w:rPr>
              <w:t>Программное содержание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  <w:ind w:right="-250"/>
              <w:rPr>
                <w:b/>
              </w:rPr>
            </w:pPr>
            <w:r w:rsidRPr="00345D29">
              <w:rPr>
                <w:b/>
              </w:rPr>
              <w:t>Интеграция</w:t>
            </w:r>
          </w:p>
        </w:tc>
      </w:tr>
      <w:tr w:rsidR="00D73A1C" w:rsidRPr="00345D29" w:rsidTr="00345D29">
        <w:trPr>
          <w:trHeight w:val="16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Развитие речи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Музыка</w:t>
            </w:r>
          </w:p>
        </w:tc>
      </w:tr>
      <w:tr w:rsidR="00D73A1C" w:rsidRPr="00345D29" w:rsidTr="00345D29">
        <w:trPr>
          <w:trHeight w:val="674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Дымковская игрушка.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345D29" w:rsidP="00345D29">
            <w:pPr>
              <w:widowControl w:val="0"/>
              <w:autoSpaceDE w:val="0"/>
              <w:autoSpaceDN w:val="0"/>
              <w:adjustRightInd w:val="0"/>
            </w:pPr>
            <w:r>
              <w:t>Цели: -  по</w:t>
            </w:r>
            <w:r w:rsidR="00D73A1C" w:rsidRPr="00345D29">
              <w:t xml:space="preserve">знакомить с народной игрушкой, приемами ее лепки; </w:t>
            </w:r>
          </w:p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-</w:t>
            </w:r>
            <w:r w:rsidR="00345D29">
              <w:t xml:space="preserve"> </w:t>
            </w:r>
            <w:r w:rsidRPr="00345D29">
              <w:t>развить фантазию, воображение;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 -</w:t>
            </w:r>
            <w:r w:rsidR="00345D29">
              <w:t xml:space="preserve"> </w:t>
            </w:r>
            <w:r w:rsidRPr="00345D29">
              <w:t>формировать интерес к декоративно - прикладному творчеству народных умельцев.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Стишки потешки, народные прибаутки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Аудиозапись (народная музыка Ивана Купала) звучит тихо, не отвлекая детей </w:t>
            </w:r>
            <w:r w:rsidRPr="00345D29">
              <w:lastRenderedPageBreak/>
              <w:t>от работы.</w:t>
            </w:r>
          </w:p>
        </w:tc>
      </w:tr>
      <w:tr w:rsidR="00D73A1C" w:rsidRPr="00345D29" w:rsidTr="00345D29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Ознакомление с народным твор</w:t>
            </w:r>
            <w:r w:rsidR="009401BB">
              <w:t>чеством «Филимоновские игрушки» сви</w:t>
            </w:r>
            <w:r w:rsidRPr="00345D29">
              <w:t>стульки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Pr="00345D29">
              <w:t xml:space="preserve">познакомить с мастерством и искусством Русского Севера, особенностями росписи филимоновской глиняной игрушки; 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-</w:t>
            </w:r>
            <w:r w:rsidR="00345D29">
              <w:t xml:space="preserve"> </w:t>
            </w:r>
            <w:r w:rsidRPr="00345D29">
              <w:t>сформирование умени</w:t>
            </w:r>
            <w:r w:rsidR="00345D29">
              <w:t>я</w:t>
            </w:r>
            <w:r w:rsidRPr="00345D29">
              <w:t xml:space="preserve"> рисовать филимоновские игрушки.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Чтение стихов, загадок. Роспись игрушек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9401BB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Фоновое использование народных музыкальных мотив при чтении рассказа и стихов.</w:t>
            </w:r>
          </w:p>
        </w:tc>
      </w:tr>
      <w:tr w:rsidR="00D73A1C" w:rsidRPr="00345D29" w:rsidTr="00345D29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Ознакомление с народным творчеством «Каргапольские игрушки»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Цели: </w:t>
            </w:r>
            <w:r w:rsidR="00345D29">
              <w:t>- п</w:t>
            </w:r>
            <w:r w:rsidRPr="00345D29">
              <w:t>ознакомить с мастерством и искусством Русского Севера, с особенностями росписи каргопольской глиняной игрушки;</w:t>
            </w:r>
          </w:p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 -</w:t>
            </w:r>
            <w:r w:rsidR="00345D29">
              <w:t xml:space="preserve"> </w:t>
            </w:r>
            <w:r w:rsidRPr="00345D29">
              <w:t>сформирование умени</w:t>
            </w:r>
            <w:r w:rsidR="00345D29">
              <w:t>я</w:t>
            </w:r>
            <w:r w:rsidR="009401BB">
              <w:t xml:space="preserve"> рисовать к</w:t>
            </w:r>
            <w:r w:rsidRPr="00345D29">
              <w:t xml:space="preserve">аргопольские игрушки; </w:t>
            </w:r>
          </w:p>
          <w:p w:rsidR="00D73A1C" w:rsidRPr="00345D29" w:rsidRDefault="00345D29" w:rsidP="00345D29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="00D73A1C" w:rsidRPr="00345D29">
              <w:t>воспитывать любовь к народному искусству России.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9401BB">
            <w:pPr>
              <w:widowControl w:val="0"/>
              <w:autoSpaceDE w:val="0"/>
              <w:autoSpaceDN w:val="0"/>
              <w:adjustRightInd w:val="0"/>
            </w:pPr>
            <w:r w:rsidRPr="00345D29">
              <w:t>Расс</w:t>
            </w:r>
            <w:r w:rsidR="009401BB">
              <w:t>каз об особенностях к</w:t>
            </w:r>
            <w:r w:rsidRPr="00345D29">
              <w:t>аргапольской игрушки, чтение стихов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Фоновое использование народных музыкальных мотив при чтении рассказа и стихов.</w:t>
            </w:r>
          </w:p>
        </w:tc>
      </w:tr>
      <w:tr w:rsidR="00D73A1C" w:rsidRPr="00345D29" w:rsidTr="00345D29">
        <w:trPr>
          <w:trHeight w:val="1360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9401BB">
            <w:pPr>
              <w:widowControl w:val="0"/>
              <w:autoSpaceDE w:val="0"/>
              <w:autoSpaceDN w:val="0"/>
              <w:adjustRightInd w:val="0"/>
            </w:pPr>
            <w:r w:rsidRPr="00345D29">
              <w:t>Узоры, которые создали люди. Рисование орнамента на дымковской игрушк</w:t>
            </w:r>
            <w:r w:rsidR="009401BB">
              <w:t>е</w:t>
            </w:r>
            <w:r w:rsidRPr="00345D29"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Pr="00345D29">
              <w:t xml:space="preserve">ознакомить с народной игрушкой; </w:t>
            </w:r>
          </w:p>
          <w:p w:rsidR="00D73A1C" w:rsidRPr="00345D29" w:rsidRDefault="00345D29" w:rsidP="009401BB">
            <w:pPr>
              <w:widowControl w:val="0"/>
              <w:autoSpaceDE w:val="0"/>
              <w:autoSpaceDN w:val="0"/>
              <w:adjustRightInd w:val="0"/>
            </w:pPr>
            <w:r>
              <w:t>- ф</w:t>
            </w:r>
            <w:r w:rsidR="00D73A1C" w:rsidRPr="00345D29">
              <w:t xml:space="preserve">ормирование и закрепление навыков нанесения узора на контур </w:t>
            </w:r>
            <w:r w:rsidR="009401BB">
              <w:t>д</w:t>
            </w:r>
            <w:r w:rsidR="00D73A1C" w:rsidRPr="00345D29">
              <w:t>ымковской игрушки.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Познавательная беседа об символики русского орнамента, связи его с укладом славян.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Аудиозапись (классическая музыка) звучит тихо, не отвлекая детей.</w:t>
            </w:r>
          </w:p>
        </w:tc>
      </w:tr>
      <w:tr w:rsidR="00D73A1C" w:rsidRPr="00345D29" w:rsidTr="00345D29">
        <w:trPr>
          <w:trHeight w:val="85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Художник и зрители.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Pr="00345D29">
              <w:t xml:space="preserve">ознакомить детей с народной игрушкой, приемами ее росписи; </w:t>
            </w:r>
          </w:p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-</w:t>
            </w:r>
            <w:r w:rsidR="00345D29">
              <w:t xml:space="preserve"> </w:t>
            </w:r>
            <w:r w:rsidRPr="00345D29">
              <w:t xml:space="preserve">развить фантазию, воображение; 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-</w:t>
            </w:r>
            <w:r w:rsidR="00345D29">
              <w:t xml:space="preserve"> </w:t>
            </w:r>
            <w:r w:rsidRPr="00345D29">
              <w:t>сформировать интерес к декоративно - прикладному творчеству народных умельцев.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Чтение, стихотворение, загадки.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Прослушивание аудиозаписи (Что ты глядишь на дорогу; Вечерний звон; Разлилась Волга широко; Неделька)</w:t>
            </w:r>
          </w:p>
        </w:tc>
      </w:tr>
      <w:tr w:rsidR="00D73A1C" w:rsidRPr="00345D29" w:rsidTr="00345D29">
        <w:trPr>
          <w:trHeight w:val="50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Разноцветные краски. Составляем орнамент на основе узора Дымковской игрушки.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="009401BB">
              <w:t>ознакомить с народной д</w:t>
            </w:r>
            <w:r w:rsidRPr="00345D29">
              <w:t>ымковской игрушкой;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 -</w:t>
            </w:r>
            <w:r w:rsidR="00345D29">
              <w:t xml:space="preserve"> </w:t>
            </w:r>
            <w:r w:rsidRPr="00345D29">
              <w:t>развить фантазию, воображение; формировать интерес к декоративно - прикладному творчеству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345D29" w:rsidP="00345D29">
            <w:pPr>
              <w:widowControl w:val="0"/>
              <w:autoSpaceDE w:val="0"/>
              <w:autoSpaceDN w:val="0"/>
              <w:adjustRightInd w:val="0"/>
            </w:pPr>
            <w:r>
              <w:t>Чтение народных прибауток</w:t>
            </w:r>
            <w:r w:rsidR="00D73A1C" w:rsidRPr="00345D29">
              <w:t>, стихов.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Прослушивание </w:t>
            </w:r>
            <w:r w:rsidR="00345D29">
              <w:t>м</w:t>
            </w:r>
            <w:r w:rsidRPr="00345D29">
              <w:t>узыкального народного на</w:t>
            </w:r>
            <w:r w:rsidR="00345D29">
              <w:t>и</w:t>
            </w:r>
            <w:r w:rsidRPr="00345D29">
              <w:t>гр</w:t>
            </w:r>
            <w:r w:rsidR="00345D29">
              <w:t>ы</w:t>
            </w:r>
            <w:r w:rsidRPr="00345D29">
              <w:t>ша.</w:t>
            </w:r>
          </w:p>
        </w:tc>
      </w:tr>
      <w:tr w:rsidR="00D73A1C" w:rsidRPr="00345D29" w:rsidTr="00345D29">
        <w:trPr>
          <w:trHeight w:val="101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Нижегородская ярмарка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Pr="00345D29">
              <w:t>рассм</w:t>
            </w:r>
            <w:r w:rsidR="009401BB">
              <w:t>отреть анализ народных игрушек дымковская, филимоновская, к</w:t>
            </w:r>
            <w:r w:rsidRPr="00345D29">
              <w:t>аргапольска</w:t>
            </w:r>
            <w:r w:rsidR="00345D29">
              <w:t>я</w:t>
            </w:r>
            <w:r w:rsidRPr="00345D29">
              <w:t>;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- направить усилия учащихся на восприятие и создание художественного образа игрушки на примере нескольких промыслов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Прочтение</w:t>
            </w:r>
            <w:r w:rsidR="00345D29">
              <w:t xml:space="preserve"> отрывка из повести Гоголя Н. «С</w:t>
            </w:r>
            <w:r w:rsidR="00C63283">
              <w:t>орочи</w:t>
            </w:r>
            <w:r w:rsidRPr="00345D29">
              <w:t>нская ярмарка».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Прослушивание русско-народной музыки.</w:t>
            </w:r>
          </w:p>
        </w:tc>
      </w:tr>
      <w:tr w:rsidR="00D73A1C" w:rsidRPr="00345D29" w:rsidTr="00345D29">
        <w:trPr>
          <w:trHeight w:val="101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Роль народных художественных промыслов в современной жизни (рисование на свободную тему)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Цели: -</w:t>
            </w:r>
            <w:r w:rsidR="00345D29">
              <w:t xml:space="preserve"> </w:t>
            </w:r>
            <w:r w:rsidRPr="00345D29">
              <w:t>определить роль и место народных промыслов в современной жизни;</w:t>
            </w:r>
          </w:p>
          <w:p w:rsid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 -</w:t>
            </w:r>
            <w:r w:rsidR="00345D29">
              <w:t xml:space="preserve"> </w:t>
            </w:r>
            <w:r w:rsidRPr="00345D29">
              <w:t>обобщить знания о таких видах народных промыслов, как дымковская игрушка, городецкая роспись и гжель;</w:t>
            </w:r>
          </w:p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 xml:space="preserve"> -</w:t>
            </w:r>
            <w:r w:rsidR="00345D29">
              <w:t xml:space="preserve"> </w:t>
            </w:r>
            <w:r w:rsidRPr="00345D29">
              <w:t>развивать эстетическое восприятие, чувство ритма, цвета, творческие способности; воспитывать чувства патриотизма и любви к Родине.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Чтение стихов. Отгадывание загадок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1C" w:rsidRPr="00345D29" w:rsidRDefault="00D73A1C" w:rsidP="00345D29">
            <w:pPr>
              <w:widowControl w:val="0"/>
              <w:autoSpaceDE w:val="0"/>
              <w:autoSpaceDN w:val="0"/>
              <w:adjustRightInd w:val="0"/>
            </w:pPr>
            <w:r w:rsidRPr="00345D29">
              <w:t>Звучит аудиозапись песни «Гляжу в озёра синие» (из к\ф «Тени исчезают в полдень»)</w:t>
            </w:r>
          </w:p>
        </w:tc>
      </w:tr>
    </w:tbl>
    <w:p w:rsidR="00D73A1C" w:rsidRPr="00345D29" w:rsidRDefault="00D73A1C" w:rsidP="00345D29">
      <w:pPr>
        <w:widowControl w:val="0"/>
        <w:autoSpaceDE w:val="0"/>
        <w:autoSpaceDN w:val="0"/>
        <w:adjustRightInd w:val="0"/>
        <w:ind w:firstLine="709"/>
        <w:jc w:val="both"/>
      </w:pPr>
    </w:p>
    <w:p w:rsidR="00D73A1C" w:rsidRPr="00345D29" w:rsidRDefault="00D73A1C" w:rsidP="00345D29">
      <w:pPr>
        <w:widowControl w:val="0"/>
        <w:autoSpaceDE w:val="0"/>
        <w:autoSpaceDN w:val="0"/>
        <w:adjustRightInd w:val="0"/>
        <w:ind w:firstLine="709"/>
        <w:jc w:val="both"/>
      </w:pPr>
    </w:p>
    <w:p w:rsidR="00D73A1C" w:rsidRPr="00345D29" w:rsidRDefault="00D73A1C" w:rsidP="00345D29">
      <w:pPr>
        <w:widowControl w:val="0"/>
        <w:autoSpaceDE w:val="0"/>
        <w:autoSpaceDN w:val="0"/>
        <w:adjustRightInd w:val="0"/>
        <w:ind w:firstLine="709"/>
        <w:jc w:val="both"/>
      </w:pPr>
    </w:p>
    <w:p w:rsidR="00D73A1C" w:rsidRPr="00345D29" w:rsidRDefault="00D73A1C" w:rsidP="00345D29">
      <w:pPr>
        <w:widowControl w:val="0"/>
        <w:autoSpaceDE w:val="0"/>
        <w:autoSpaceDN w:val="0"/>
        <w:adjustRightInd w:val="0"/>
        <w:ind w:firstLine="709"/>
        <w:jc w:val="both"/>
      </w:pPr>
    </w:p>
    <w:p w:rsidR="00D73A1C" w:rsidRPr="00345D29" w:rsidRDefault="00D73A1C" w:rsidP="00345D29">
      <w:pPr>
        <w:widowControl w:val="0"/>
        <w:autoSpaceDE w:val="0"/>
        <w:autoSpaceDN w:val="0"/>
        <w:adjustRightInd w:val="0"/>
        <w:ind w:firstLine="709"/>
        <w:jc w:val="both"/>
      </w:pPr>
    </w:p>
    <w:p w:rsidR="004C387E" w:rsidRPr="00345D29" w:rsidRDefault="004C387E" w:rsidP="00345D29">
      <w:pPr>
        <w:widowControl w:val="0"/>
        <w:autoSpaceDE w:val="0"/>
        <w:autoSpaceDN w:val="0"/>
        <w:adjustRightInd w:val="0"/>
        <w:ind w:firstLine="709"/>
        <w:jc w:val="both"/>
      </w:pPr>
    </w:p>
    <w:sectPr w:rsidR="004C387E" w:rsidRPr="00345D29" w:rsidSect="004C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ED" w:rsidRDefault="00405AED" w:rsidP="000741B3">
      <w:r>
        <w:separator/>
      </w:r>
    </w:p>
  </w:endnote>
  <w:endnote w:type="continuationSeparator" w:id="1">
    <w:p w:rsidR="00405AED" w:rsidRDefault="00405AED" w:rsidP="0007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ED" w:rsidRDefault="00405AED" w:rsidP="000741B3">
      <w:r>
        <w:separator/>
      </w:r>
    </w:p>
  </w:footnote>
  <w:footnote w:type="continuationSeparator" w:id="1">
    <w:p w:rsidR="00405AED" w:rsidRDefault="00405AED" w:rsidP="00074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3804CE"/>
    <w:lvl w:ilvl="0">
      <w:numFmt w:val="bullet"/>
      <w:lvlText w:val="*"/>
      <w:lvlJc w:val="left"/>
    </w:lvl>
  </w:abstractNum>
  <w:abstractNum w:abstractNumId="1">
    <w:nsid w:val="6E5A4227"/>
    <w:multiLevelType w:val="hybridMultilevel"/>
    <w:tmpl w:val="37E01C3A"/>
    <w:lvl w:ilvl="0" w:tplc="64A810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60A"/>
    <w:rsid w:val="0000759A"/>
    <w:rsid w:val="000741B3"/>
    <w:rsid w:val="001C218A"/>
    <w:rsid w:val="002B267A"/>
    <w:rsid w:val="00345D29"/>
    <w:rsid w:val="00405AED"/>
    <w:rsid w:val="00417BA3"/>
    <w:rsid w:val="00430CB2"/>
    <w:rsid w:val="00444497"/>
    <w:rsid w:val="004C387E"/>
    <w:rsid w:val="004E4810"/>
    <w:rsid w:val="005D060A"/>
    <w:rsid w:val="006F3F11"/>
    <w:rsid w:val="007B76F2"/>
    <w:rsid w:val="00885076"/>
    <w:rsid w:val="009401BB"/>
    <w:rsid w:val="009741EA"/>
    <w:rsid w:val="009965AF"/>
    <w:rsid w:val="00C42986"/>
    <w:rsid w:val="00C63283"/>
    <w:rsid w:val="00C730F9"/>
    <w:rsid w:val="00D73A1C"/>
    <w:rsid w:val="00D80984"/>
    <w:rsid w:val="00E96351"/>
    <w:rsid w:val="00EC6E1A"/>
    <w:rsid w:val="00E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741B3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074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4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4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4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12</cp:revision>
  <dcterms:created xsi:type="dcterms:W3CDTF">2013-03-27T19:42:00Z</dcterms:created>
  <dcterms:modified xsi:type="dcterms:W3CDTF">2015-04-01T16:58:00Z</dcterms:modified>
</cp:coreProperties>
</file>